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00"/>
        <w:gridCol w:w="1482"/>
        <w:gridCol w:w="1474"/>
        <w:gridCol w:w="1499"/>
        <w:gridCol w:w="1502"/>
      </w:tblGrid>
      <w:tr w:rsidR="00D827AE" w14:paraId="51F14B69" w14:textId="77777777" w:rsidTr="002C3C73">
        <w:tc>
          <w:tcPr>
            <w:tcW w:w="1502" w:type="dxa"/>
          </w:tcPr>
          <w:p w14:paraId="48187428" w14:textId="77777777" w:rsidR="002C3C73" w:rsidRDefault="002C3C73" w:rsidP="002C3C73">
            <w:pPr>
              <w:jc w:val="center"/>
            </w:pPr>
            <w:r>
              <w:t>BM</w:t>
            </w:r>
          </w:p>
          <w:p w14:paraId="1F7D6B9C" w14:textId="5EB3450C" w:rsidR="002C3C73" w:rsidRDefault="002C3C73" w:rsidP="002C3C73">
            <w:pPr>
              <w:jc w:val="center"/>
            </w:pPr>
            <w:r>
              <w:t>Being Me.</w:t>
            </w:r>
          </w:p>
        </w:tc>
        <w:tc>
          <w:tcPr>
            <w:tcW w:w="1502" w:type="dxa"/>
          </w:tcPr>
          <w:p w14:paraId="2F57DEAD" w14:textId="77777777" w:rsidR="002C3C73" w:rsidRDefault="002C3C73" w:rsidP="002C3C73">
            <w:pPr>
              <w:jc w:val="center"/>
            </w:pPr>
            <w:r>
              <w:t>CD</w:t>
            </w:r>
          </w:p>
          <w:p w14:paraId="2995F6F8" w14:textId="5D2A8947" w:rsidR="002C3C73" w:rsidRDefault="002C3C73" w:rsidP="002C3C73">
            <w:pPr>
              <w:jc w:val="center"/>
            </w:pPr>
            <w:r>
              <w:t>Celebrating Difference.</w:t>
            </w:r>
          </w:p>
        </w:tc>
        <w:tc>
          <w:tcPr>
            <w:tcW w:w="1503" w:type="dxa"/>
          </w:tcPr>
          <w:p w14:paraId="05F5DDB1" w14:textId="77777777" w:rsidR="002C3C73" w:rsidRDefault="002C3C73" w:rsidP="002C3C73">
            <w:pPr>
              <w:jc w:val="center"/>
            </w:pPr>
            <w:r>
              <w:t>DG</w:t>
            </w:r>
          </w:p>
          <w:p w14:paraId="793063E1" w14:textId="141E9ADC" w:rsidR="002C3C73" w:rsidRDefault="002C3C73" w:rsidP="002C3C73">
            <w:pPr>
              <w:jc w:val="center"/>
            </w:pPr>
            <w:r>
              <w:t>Dreams and Goals.</w:t>
            </w:r>
          </w:p>
        </w:tc>
        <w:tc>
          <w:tcPr>
            <w:tcW w:w="1503" w:type="dxa"/>
          </w:tcPr>
          <w:p w14:paraId="292987C6" w14:textId="77777777" w:rsidR="002C3C73" w:rsidRDefault="002C3C73" w:rsidP="002C3C73">
            <w:pPr>
              <w:jc w:val="center"/>
            </w:pPr>
            <w:r>
              <w:t>HM</w:t>
            </w:r>
          </w:p>
          <w:p w14:paraId="50749C22" w14:textId="301DBD50" w:rsidR="002C3C73" w:rsidRDefault="002C3C73" w:rsidP="002C3C73">
            <w:pPr>
              <w:jc w:val="center"/>
            </w:pPr>
            <w:r>
              <w:t>Healthy Me.</w:t>
            </w:r>
          </w:p>
        </w:tc>
        <w:tc>
          <w:tcPr>
            <w:tcW w:w="1503" w:type="dxa"/>
          </w:tcPr>
          <w:p w14:paraId="1B7F2C09" w14:textId="77777777" w:rsidR="002C3C73" w:rsidRDefault="002C3C73" w:rsidP="002C3C73">
            <w:pPr>
              <w:jc w:val="center"/>
            </w:pPr>
            <w:r>
              <w:t>RL</w:t>
            </w:r>
          </w:p>
          <w:p w14:paraId="2496A5AF" w14:textId="3DF9273E" w:rsidR="002C3C73" w:rsidRDefault="002C3C73" w:rsidP="002C3C73">
            <w:pPr>
              <w:jc w:val="center"/>
            </w:pPr>
            <w:r>
              <w:t>Relationships.</w:t>
            </w:r>
          </w:p>
        </w:tc>
        <w:tc>
          <w:tcPr>
            <w:tcW w:w="1503" w:type="dxa"/>
          </w:tcPr>
          <w:p w14:paraId="28942FAF" w14:textId="77777777" w:rsidR="002C3C73" w:rsidRDefault="002C3C73" w:rsidP="002C3C73">
            <w:pPr>
              <w:jc w:val="center"/>
            </w:pPr>
            <w:r>
              <w:t>CM</w:t>
            </w:r>
          </w:p>
          <w:p w14:paraId="425F028A" w14:textId="0B90C6BD" w:rsidR="002C3C73" w:rsidRDefault="002C3C73" w:rsidP="002C3C73">
            <w:pPr>
              <w:jc w:val="center"/>
            </w:pPr>
            <w:r>
              <w:t>Changing Me.</w:t>
            </w:r>
          </w:p>
        </w:tc>
      </w:tr>
      <w:tr w:rsidR="00D827AE" w14:paraId="554D8A24" w14:textId="77777777" w:rsidTr="002C3C73">
        <w:tc>
          <w:tcPr>
            <w:tcW w:w="1502" w:type="dxa"/>
          </w:tcPr>
          <w:p w14:paraId="75BDB022" w14:textId="20F022CD" w:rsidR="00D0661F" w:rsidRDefault="00D827AE">
            <w:r>
              <w:t>achievements</w:t>
            </w:r>
          </w:p>
          <w:p w14:paraId="67B68AB7" w14:textId="77777777" w:rsidR="00D827AE" w:rsidRDefault="00D827AE" w:rsidP="00D827AE">
            <w:r>
              <w:t>personal goals</w:t>
            </w:r>
          </w:p>
          <w:p w14:paraId="33B21C24" w14:textId="77777777" w:rsidR="00D827AE" w:rsidRDefault="00D827AE" w:rsidP="00D827AE">
            <w:r>
              <w:t>responsible</w:t>
            </w:r>
          </w:p>
          <w:p w14:paraId="286EF9C6" w14:textId="77777777" w:rsidR="00D827AE" w:rsidRDefault="00D827AE" w:rsidP="00D827AE">
            <w:r>
              <w:t>positively</w:t>
            </w:r>
          </w:p>
          <w:p w14:paraId="6262A36A" w14:textId="77777777" w:rsidR="00D827AE" w:rsidRDefault="00D827AE" w:rsidP="00D827AE">
            <w:r>
              <w:t>responsibilities</w:t>
            </w:r>
          </w:p>
          <w:p w14:paraId="2E28EEAF" w14:textId="77777777" w:rsidR="00D827AE" w:rsidRDefault="00D827AE" w:rsidP="00D827AE">
            <w:r>
              <w:t>action</w:t>
            </w:r>
          </w:p>
          <w:p w14:paraId="30E6EED6" w14:textId="38F90D7E" w:rsidR="00D827AE" w:rsidRPr="00D827AE" w:rsidRDefault="00D827AE" w:rsidP="00D827AE">
            <w:r>
              <w:t>cooperatively</w:t>
            </w:r>
          </w:p>
        </w:tc>
        <w:tc>
          <w:tcPr>
            <w:tcW w:w="1502" w:type="dxa"/>
          </w:tcPr>
          <w:p w14:paraId="71892300" w14:textId="4F87E6EC" w:rsidR="00C32185" w:rsidRDefault="00C32185" w:rsidP="002C3C73">
            <w:r>
              <w:t>gender</w:t>
            </w:r>
          </w:p>
          <w:p w14:paraId="152C6190" w14:textId="77777777" w:rsidR="002C3C73" w:rsidRDefault="002C3C73" w:rsidP="002C3C73">
            <w:r>
              <w:t>compliments</w:t>
            </w:r>
          </w:p>
          <w:p w14:paraId="614D91DE" w14:textId="77777777" w:rsidR="002C3C73" w:rsidRDefault="00D827AE" w:rsidP="002C3C73">
            <w:r>
              <w:t>affect</w:t>
            </w:r>
          </w:p>
          <w:p w14:paraId="0BF5FFAF" w14:textId="77777777" w:rsidR="00D827AE" w:rsidRDefault="00D827AE" w:rsidP="002C3C73">
            <w:r>
              <w:t>conflict</w:t>
            </w:r>
          </w:p>
          <w:p w14:paraId="6C3B8CEE" w14:textId="77777777" w:rsidR="00D827AE" w:rsidRDefault="00D827AE" w:rsidP="002C3C73">
            <w:r>
              <w:t>witness</w:t>
            </w:r>
          </w:p>
          <w:p w14:paraId="682A4E12" w14:textId="77777777" w:rsidR="00D827AE" w:rsidRDefault="00D827AE" w:rsidP="002C3C73">
            <w:r>
              <w:t>situation</w:t>
            </w:r>
          </w:p>
          <w:p w14:paraId="26654C9A" w14:textId="35CCDCFD" w:rsidR="00D827AE" w:rsidRPr="002C3C73" w:rsidRDefault="00D827AE" w:rsidP="002C3C73">
            <w:r>
              <w:t>consequences</w:t>
            </w:r>
          </w:p>
        </w:tc>
        <w:tc>
          <w:tcPr>
            <w:tcW w:w="1503" w:type="dxa"/>
          </w:tcPr>
          <w:p w14:paraId="5E9328E2" w14:textId="04D30771" w:rsidR="00C32185" w:rsidRDefault="00D827AE" w:rsidP="001614A9">
            <w:r>
              <w:t>ambition</w:t>
            </w:r>
          </w:p>
          <w:p w14:paraId="334C9B27" w14:textId="77777777" w:rsidR="00D827AE" w:rsidRDefault="00D827AE" w:rsidP="001614A9">
            <w:r>
              <w:t>motivated</w:t>
            </w:r>
          </w:p>
          <w:p w14:paraId="38183A11" w14:textId="77777777" w:rsidR="00D827AE" w:rsidRDefault="00D827AE" w:rsidP="001614A9">
            <w:r>
              <w:t>obstacles</w:t>
            </w:r>
          </w:p>
          <w:p w14:paraId="6BF1DED4" w14:textId="77777777" w:rsidR="00D827AE" w:rsidRDefault="00D827AE" w:rsidP="001614A9">
            <w:r>
              <w:t>disability</w:t>
            </w:r>
          </w:p>
          <w:p w14:paraId="0178F2DB" w14:textId="77777777" w:rsidR="00D827AE" w:rsidRDefault="00D827AE" w:rsidP="001614A9">
            <w:r>
              <w:t>ambition</w:t>
            </w:r>
          </w:p>
          <w:p w14:paraId="6C3C341D" w14:textId="77777777" w:rsidR="00D827AE" w:rsidRDefault="00D827AE" w:rsidP="001614A9">
            <w:r>
              <w:t>enthusiastic</w:t>
            </w:r>
          </w:p>
          <w:p w14:paraId="636A5F55" w14:textId="77777777" w:rsidR="00D827AE" w:rsidRDefault="00D827AE" w:rsidP="001614A9">
            <w:r>
              <w:t>enthusiasm</w:t>
            </w:r>
          </w:p>
          <w:p w14:paraId="17388704" w14:textId="46198943" w:rsidR="00D827AE" w:rsidRPr="001614A9" w:rsidRDefault="00D827AE" w:rsidP="001614A9">
            <w:r>
              <w:t>evaluate</w:t>
            </w:r>
          </w:p>
        </w:tc>
        <w:tc>
          <w:tcPr>
            <w:tcW w:w="1503" w:type="dxa"/>
          </w:tcPr>
          <w:p w14:paraId="69AB6AA6" w14:textId="0BE4708E" w:rsidR="00C32185" w:rsidRDefault="00D827AE" w:rsidP="00C32185">
            <w:r>
              <w:t>organs</w:t>
            </w:r>
          </w:p>
          <w:p w14:paraId="0CCCAC79" w14:textId="77777777" w:rsidR="00D827AE" w:rsidRDefault="00D827AE" w:rsidP="00C32185">
            <w:r>
              <w:t>calories</w:t>
            </w:r>
          </w:p>
          <w:p w14:paraId="3451867D" w14:textId="77777777" w:rsidR="00D827AE" w:rsidRDefault="00D827AE" w:rsidP="00C32185">
            <w:r>
              <w:t>attitude</w:t>
            </w:r>
          </w:p>
          <w:p w14:paraId="187EBF73" w14:textId="77777777" w:rsidR="00D827AE" w:rsidRDefault="00D827AE" w:rsidP="00C32185">
            <w:r>
              <w:t>drugs</w:t>
            </w:r>
          </w:p>
          <w:p w14:paraId="714CB35F" w14:textId="77777777" w:rsidR="00D827AE" w:rsidRDefault="00D827AE" w:rsidP="00C32185">
            <w:r>
              <w:t>emergency</w:t>
            </w:r>
          </w:p>
          <w:p w14:paraId="6EA05A79" w14:textId="48BDDB23" w:rsidR="00D827AE" w:rsidRPr="00C32185" w:rsidRDefault="00D827AE" w:rsidP="00C32185">
            <w:r>
              <w:t>complex</w:t>
            </w:r>
          </w:p>
        </w:tc>
        <w:tc>
          <w:tcPr>
            <w:tcW w:w="1503" w:type="dxa"/>
          </w:tcPr>
          <w:p w14:paraId="71BEA7C0" w14:textId="36BDCC3F" w:rsidR="0038451F" w:rsidRDefault="00C32185">
            <w:r>
              <w:t>a</w:t>
            </w:r>
            <w:r w:rsidR="0038451F">
              <w:t>ppreciat</w:t>
            </w:r>
            <w:r>
              <w:t>ion</w:t>
            </w:r>
          </w:p>
          <w:p w14:paraId="386C7F97" w14:textId="77777777" w:rsidR="00D827AE" w:rsidRDefault="00D827AE">
            <w:r>
              <w:t>influence</w:t>
            </w:r>
          </w:p>
          <w:p w14:paraId="61FA1444" w14:textId="75D8EF84" w:rsidR="00D827AE" w:rsidRDefault="00D827AE">
            <w:r>
              <w:t>skills</w:t>
            </w:r>
          </w:p>
          <w:p w14:paraId="455C2B41" w14:textId="61DFBD10" w:rsidR="00D827AE" w:rsidRDefault="00D827AE">
            <w:r>
              <w:t>expectations</w:t>
            </w:r>
          </w:p>
          <w:p w14:paraId="7E6720CD" w14:textId="7C3AC451" w:rsidR="00C32185" w:rsidRDefault="00D827AE">
            <w:r>
              <w:t>identify</w:t>
            </w:r>
          </w:p>
          <w:p w14:paraId="51610885" w14:textId="77777777" w:rsidR="00D827AE" w:rsidRDefault="00D827AE">
            <w:r>
              <w:t>strategies</w:t>
            </w:r>
          </w:p>
          <w:p w14:paraId="1D3D544C" w14:textId="161CF3AD" w:rsidR="00C32185" w:rsidRDefault="00C32185"/>
          <w:p w14:paraId="18BBD2BD" w14:textId="68E7BCA7" w:rsidR="00C32185" w:rsidRDefault="00C32185"/>
        </w:tc>
        <w:tc>
          <w:tcPr>
            <w:tcW w:w="1503" w:type="dxa"/>
          </w:tcPr>
          <w:p w14:paraId="5660A523" w14:textId="25E077A0" w:rsidR="002C3C73" w:rsidRDefault="00D827AE">
            <w:r>
              <w:t>control</w:t>
            </w:r>
          </w:p>
          <w:p w14:paraId="27CFBFED" w14:textId="0B19C56E" w:rsidR="0038451F" w:rsidRDefault="0038451F">
            <w:proofErr w:type="gramStart"/>
            <w:r>
              <w:t>life-cycle</w:t>
            </w:r>
            <w:proofErr w:type="gramEnd"/>
          </w:p>
          <w:p w14:paraId="76B7D2DE" w14:textId="74E0CED7" w:rsidR="0038451F" w:rsidRDefault="00C32185">
            <w:r>
              <w:t>continuum</w:t>
            </w:r>
          </w:p>
          <w:p w14:paraId="4EECCE20" w14:textId="2377F24E" w:rsidR="0038451F" w:rsidRDefault="0038451F">
            <w:r>
              <w:t>i</w:t>
            </w:r>
            <w:r w:rsidR="00C32185">
              <w:t>ndependen</w:t>
            </w:r>
            <w:r w:rsidR="00D827AE">
              <w:t>ce</w:t>
            </w:r>
          </w:p>
          <w:p w14:paraId="21A3224D" w14:textId="5CF11A22" w:rsidR="001614A9" w:rsidRDefault="00C32185">
            <w:r>
              <w:t>privacy</w:t>
            </w:r>
          </w:p>
          <w:p w14:paraId="7BB0CA33" w14:textId="77777777" w:rsidR="001614A9" w:rsidRDefault="0038451F">
            <w:r>
              <w:t>body parts</w:t>
            </w:r>
          </w:p>
          <w:p w14:paraId="78905D05" w14:textId="0531626E" w:rsidR="00C32185" w:rsidRDefault="00D827AE">
            <w:r>
              <w:t>worries</w:t>
            </w:r>
          </w:p>
        </w:tc>
      </w:tr>
    </w:tbl>
    <w:p w14:paraId="4A5BC774" w14:textId="77777777" w:rsidR="002C3C73" w:rsidRDefault="002C3C73"/>
    <w:sectPr w:rsidR="002C3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5EC7" w14:textId="77777777" w:rsidR="002C3C73" w:rsidRDefault="002C3C73" w:rsidP="002C3C73">
      <w:pPr>
        <w:spacing w:after="0" w:line="240" w:lineRule="auto"/>
      </w:pPr>
      <w:r>
        <w:separator/>
      </w:r>
    </w:p>
  </w:endnote>
  <w:endnote w:type="continuationSeparator" w:id="0">
    <w:p w14:paraId="0CE94310" w14:textId="77777777" w:rsidR="002C3C73" w:rsidRDefault="002C3C73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2B4C" w14:textId="77777777" w:rsidR="002C3C73" w:rsidRDefault="002C3C73" w:rsidP="002C3C73">
      <w:pPr>
        <w:spacing w:after="0" w:line="240" w:lineRule="auto"/>
      </w:pPr>
      <w:r>
        <w:separator/>
      </w:r>
    </w:p>
  </w:footnote>
  <w:footnote w:type="continuationSeparator" w:id="0">
    <w:p w14:paraId="263A72C8" w14:textId="77777777" w:rsidR="002C3C73" w:rsidRDefault="002C3C73" w:rsidP="002C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D19F" w14:textId="1FC740DF" w:rsidR="002C3C73" w:rsidRDefault="002C3C73">
    <w:pPr>
      <w:pStyle w:val="Header"/>
    </w:pPr>
    <w:r>
      <w:t>Vocabulary for PSHE to support the use of the Jigsaw Scheme of Work.</w:t>
    </w:r>
  </w:p>
  <w:p w14:paraId="3A106A40" w14:textId="0370D3C7" w:rsidR="002C3C73" w:rsidRPr="002C3C73" w:rsidRDefault="0038451F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Year </w:t>
    </w:r>
    <w:r w:rsidR="00301C4B">
      <w:rPr>
        <w:b/>
        <w:bCs/>
        <w:sz w:val="28"/>
        <w:szCs w:val="28"/>
        <w:u w:val="single"/>
      </w:rPr>
      <w:t>3</w:t>
    </w:r>
    <w:r w:rsidR="002C3C73" w:rsidRPr="002C3C73">
      <w:rPr>
        <w:b/>
        <w:bCs/>
        <w:sz w:val="28"/>
        <w:szCs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73"/>
    <w:rsid w:val="001614A9"/>
    <w:rsid w:val="002C3C73"/>
    <w:rsid w:val="00301C4B"/>
    <w:rsid w:val="00343669"/>
    <w:rsid w:val="0038451F"/>
    <w:rsid w:val="005C6130"/>
    <w:rsid w:val="00A924CF"/>
    <w:rsid w:val="00B411F6"/>
    <w:rsid w:val="00C32185"/>
    <w:rsid w:val="00D0661F"/>
    <w:rsid w:val="00D827AE"/>
    <w:rsid w:val="00E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072"/>
  <w15:chartTrackingRefBased/>
  <w15:docId w15:val="{06A9828E-98CA-44BF-8C62-D1260E7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3"/>
  </w:style>
  <w:style w:type="paragraph" w:styleId="Footer">
    <w:name w:val="footer"/>
    <w:basedOn w:val="Normal"/>
    <w:link w:val="Foot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jason broad</cp:lastModifiedBy>
  <cp:revision>2</cp:revision>
  <dcterms:created xsi:type="dcterms:W3CDTF">2020-06-10T11:35:00Z</dcterms:created>
  <dcterms:modified xsi:type="dcterms:W3CDTF">2020-06-10T11:35:00Z</dcterms:modified>
</cp:coreProperties>
</file>